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C91282">
      <w:pPr>
        <w:jc w:val="center"/>
        <w:rPr>
          <w:b/>
          <w:szCs w:val="17"/>
        </w:rPr>
      </w:pPr>
      <w:r>
        <w:rPr>
          <w:b/>
          <w:szCs w:val="17"/>
        </w:rPr>
        <w:t>4</w:t>
      </w:r>
      <w:r w:rsidR="00BC6976">
        <w:rPr>
          <w:b/>
          <w:szCs w:val="17"/>
        </w:rPr>
        <w:t>3</w:t>
      </w:r>
      <w:r w:rsidR="00433C8B">
        <w:rPr>
          <w:b/>
          <w:szCs w:val="17"/>
        </w:rPr>
        <w:t>7</w:t>
      </w:r>
      <w:r w:rsidR="00C91282" w:rsidRPr="00C91282">
        <w:rPr>
          <w:b/>
          <w:szCs w:val="17"/>
          <w:vertAlign w:val="superscript"/>
        </w:rPr>
        <w:t>th</w:t>
      </w:r>
      <w:r w:rsidR="009741E7">
        <w:rPr>
          <w:b/>
          <w:szCs w:val="17"/>
        </w:rPr>
        <w:t xml:space="preserve"> </w:t>
      </w:r>
      <w:r w:rsidR="00433C8B">
        <w:rPr>
          <w:b/>
          <w:szCs w:val="17"/>
        </w:rPr>
        <w:t xml:space="preserve">SPECIAL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433C8B" w:rsidP="00433C8B">
      <w:pPr>
        <w:jc w:val="center"/>
        <w:rPr>
          <w:b/>
        </w:rPr>
      </w:pPr>
      <w:r>
        <w:rPr>
          <w:b/>
        </w:rPr>
        <w:t>JULY</w:t>
      </w:r>
      <w:r w:rsidR="00BC6976">
        <w:rPr>
          <w:b/>
        </w:rPr>
        <w:t xml:space="preserve"> </w:t>
      </w:r>
      <w:r>
        <w:rPr>
          <w:b/>
        </w:rPr>
        <w:t>5</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433C8B">
      <w:r>
        <w:rPr>
          <w:b/>
          <w:szCs w:val="17"/>
        </w:rPr>
        <w:t>TRUSTEES PRESENT</w:t>
      </w:r>
      <w:r>
        <w:rPr>
          <w:szCs w:val="17"/>
        </w:rPr>
        <w:t xml:space="preserve">: </w:t>
      </w:r>
      <w:r w:rsidR="00433C8B">
        <w:rPr>
          <w:szCs w:val="17"/>
        </w:rPr>
        <w:t xml:space="preserve">John Manning, Elvie Ancheta, </w:t>
      </w:r>
      <w:r w:rsidR="00384FF2">
        <w:rPr>
          <w:szCs w:val="17"/>
        </w:rPr>
        <w:t>David Gantenbein</w:t>
      </w:r>
      <w:r w:rsidR="00433C8B">
        <w:rPr>
          <w:szCs w:val="17"/>
        </w:rPr>
        <w:t>, Tierney Smith-Woods</w:t>
      </w:r>
      <w:r w:rsidR="00384FF2">
        <w:rPr>
          <w:szCs w:val="17"/>
        </w:rPr>
        <w:t xml:space="preserve"> and </w:t>
      </w:r>
      <w:r w:rsidR="00E221B1">
        <w:t>Steve Hofbauer</w:t>
      </w:r>
      <w:r w:rsidR="00433C8B">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286EDF">
      <w:pPr>
        <w:ind w:left="720" w:hanging="720"/>
      </w:pPr>
      <w:r>
        <w:rPr>
          <w:b/>
          <w:szCs w:val="17"/>
        </w:rPr>
        <w:t>TRUSTEES ABSENT</w:t>
      </w:r>
      <w:r>
        <w:rPr>
          <w:szCs w:val="17"/>
        </w:rPr>
        <w:t>:</w:t>
      </w:r>
      <w:r w:rsidR="003C76E3">
        <w:rPr>
          <w:szCs w:val="17"/>
        </w:rPr>
        <w:t xml:space="preserve"> </w:t>
      </w:r>
      <w:r w:rsidR="00B9293F">
        <w:rPr>
          <w:szCs w:val="17"/>
        </w:rPr>
        <w:t>None.</w:t>
      </w:r>
    </w:p>
    <w:p w:rsidR="008D5BED" w:rsidRDefault="008D5BED">
      <w:pPr>
        <w:ind w:left="720" w:hanging="720"/>
        <w:rPr>
          <w:szCs w:val="17"/>
        </w:rPr>
      </w:pPr>
    </w:p>
    <w:p w:rsidR="00C836B7" w:rsidRDefault="00202C02" w:rsidP="00E9131E">
      <w:pPr>
        <w:ind w:left="720" w:hanging="720"/>
        <w:rPr>
          <w:szCs w:val="17"/>
        </w:rPr>
      </w:pPr>
      <w:r>
        <w:rPr>
          <w:b/>
          <w:szCs w:val="17"/>
        </w:rPr>
        <w:t>STAFF PRESENT</w:t>
      </w:r>
      <w:r w:rsidR="00E221B1">
        <w:rPr>
          <w:szCs w:val="17"/>
        </w:rPr>
        <w:t xml:space="preserve">: </w:t>
      </w:r>
      <w:r w:rsidR="00C621EA">
        <w:rPr>
          <w:szCs w:val="17"/>
        </w:rPr>
        <w:t>Leann Verdick</w:t>
      </w:r>
      <w:r w:rsidR="00B9293F">
        <w:rPr>
          <w:szCs w:val="17"/>
        </w:rPr>
        <w:t>, Karen Mellor, Kevan Stout, Brenna Bates-Grubb, Tannan Lloyd, Demian Romero and Zach Russell</w:t>
      </w:r>
    </w:p>
    <w:p w:rsidR="00884691" w:rsidRDefault="00884691">
      <w:pPr>
        <w:ind w:left="720" w:hanging="720"/>
        <w:rPr>
          <w:b/>
          <w:szCs w:val="17"/>
        </w:rPr>
      </w:pPr>
    </w:p>
    <w:p w:rsidR="007E1131" w:rsidRDefault="00B14222" w:rsidP="00B9293F">
      <w:pPr>
        <w:ind w:left="720" w:hanging="720"/>
        <w:rPr>
          <w:szCs w:val="17"/>
        </w:rPr>
      </w:pPr>
      <w:r>
        <w:rPr>
          <w:b/>
          <w:szCs w:val="17"/>
        </w:rPr>
        <w:t>OPENING</w:t>
      </w:r>
      <w:r>
        <w:rPr>
          <w:szCs w:val="17"/>
        </w:rPr>
        <w:t xml:space="preserve">: </w:t>
      </w:r>
      <w:r w:rsidR="008A6939">
        <w:rPr>
          <w:szCs w:val="17"/>
        </w:rPr>
        <w:t xml:space="preserve"> </w:t>
      </w:r>
      <w:r w:rsidR="00384FF2">
        <w:rPr>
          <w:szCs w:val="17"/>
        </w:rPr>
        <w:t xml:space="preserve">President </w:t>
      </w:r>
      <w:r w:rsidR="0047397D">
        <w:rPr>
          <w:szCs w:val="17"/>
        </w:rPr>
        <w:t>Manning</w:t>
      </w:r>
      <w:r>
        <w:rPr>
          <w:szCs w:val="17"/>
        </w:rPr>
        <w:t xml:space="preserve"> called the meeting to order at 4:</w:t>
      </w:r>
      <w:r w:rsidR="00B9293F">
        <w:rPr>
          <w:szCs w:val="17"/>
        </w:rPr>
        <w:t>00</w:t>
      </w:r>
      <w:r w:rsidR="008D5BED">
        <w:rPr>
          <w:szCs w:val="17"/>
        </w:rPr>
        <w:t xml:space="preserve"> </w:t>
      </w:r>
      <w:r w:rsidR="00E221B1">
        <w:rPr>
          <w:szCs w:val="17"/>
        </w:rPr>
        <w:t>p.m.</w:t>
      </w:r>
    </w:p>
    <w:p w:rsidR="00433C8B" w:rsidRDefault="00433C8B" w:rsidP="00C91282">
      <w:pPr>
        <w:ind w:left="720" w:hanging="720"/>
        <w:rPr>
          <w:szCs w:val="17"/>
        </w:rPr>
      </w:pPr>
    </w:p>
    <w:p w:rsidR="00433C8B" w:rsidRPr="00433C8B" w:rsidRDefault="00433C8B" w:rsidP="00C91282">
      <w:pPr>
        <w:ind w:left="720" w:hanging="720"/>
        <w:rPr>
          <w:b/>
          <w:bCs/>
          <w:szCs w:val="17"/>
        </w:rPr>
      </w:pPr>
      <w:r w:rsidRPr="00433C8B">
        <w:rPr>
          <w:b/>
          <w:bCs/>
          <w:szCs w:val="17"/>
        </w:rPr>
        <w:t>OPEN PUBLIC HEARING AND CONSIDERATION OF THE LEVY OF ASSESSMENT FOR THE PROPOSED ANTELOPE VALLEY MOSQUITO AND VECTOR CONTROL DISTRICT, IMPROVED MOSQUITO, VECTOR AND DISEASE TESTING AND CONTROL ASSESSMENT SERVICES.</w:t>
      </w:r>
    </w:p>
    <w:p w:rsidR="003E3FEE" w:rsidRDefault="00DE19B4">
      <w:pPr>
        <w:ind w:left="720" w:hanging="720"/>
        <w:rPr>
          <w:szCs w:val="17"/>
        </w:rPr>
      </w:pPr>
      <w:r>
        <w:rPr>
          <w:szCs w:val="17"/>
        </w:rPr>
        <w:tab/>
      </w:r>
      <w:r w:rsidR="00B9293F">
        <w:rPr>
          <w:szCs w:val="17"/>
        </w:rPr>
        <w:t>President Manning opens the Public Hearing and Consideration of the Levy of Assessment for the Proposed Antelope Valley Mosquito and Vector Control District, Improved Mosquito, Vector and Disease Testing and Control Assessment Services.</w:t>
      </w:r>
    </w:p>
    <w:p w:rsidR="00DE19B4" w:rsidRDefault="00DE19B4">
      <w:pPr>
        <w:ind w:left="720" w:hanging="720"/>
        <w:rPr>
          <w:szCs w:val="17"/>
        </w:rPr>
      </w:pPr>
    </w:p>
    <w:p w:rsidR="00433C8B" w:rsidRPr="00433C8B" w:rsidRDefault="00433C8B">
      <w:pPr>
        <w:ind w:left="720" w:hanging="720"/>
        <w:rPr>
          <w:b/>
          <w:bCs/>
          <w:szCs w:val="17"/>
        </w:rPr>
      </w:pPr>
      <w:r w:rsidRPr="00433C8B">
        <w:rPr>
          <w:b/>
          <w:bCs/>
          <w:szCs w:val="17"/>
        </w:rPr>
        <w:t>INTRODUCTORY COMMENTS AND GENERAL OVERVIEW OF PROPOSITION 218</w:t>
      </w:r>
      <w:r>
        <w:rPr>
          <w:b/>
          <w:bCs/>
          <w:szCs w:val="17"/>
        </w:rPr>
        <w:t>:</w:t>
      </w:r>
    </w:p>
    <w:p w:rsidR="00433C8B" w:rsidRDefault="00DE19B4" w:rsidP="00913FDF">
      <w:pPr>
        <w:ind w:left="720" w:hanging="720"/>
        <w:rPr>
          <w:szCs w:val="17"/>
        </w:rPr>
      </w:pPr>
      <w:r>
        <w:rPr>
          <w:szCs w:val="17"/>
        </w:rPr>
        <w:tab/>
      </w:r>
      <w:r w:rsidR="00913FDF">
        <w:rPr>
          <w:szCs w:val="17"/>
        </w:rPr>
        <w:t xml:space="preserve">SCI Consultant </w:t>
      </w:r>
      <w:r w:rsidR="000F4ED5">
        <w:rPr>
          <w:szCs w:val="17"/>
        </w:rPr>
        <w:t xml:space="preserve">briefly goes over the logistics and reasons behind Proposition 218. She states that the proposed assessment was brought forward to property owners within our district as a way to repeal and replace the current assessment, bringing the assessment to roughly $10.50 per year for single family homes. There is a needed majority vote to win, anything above 50% in favor will pass the proposition; the votes are weighted, so depending on how much land someone owns their vote will reflect this. This type of assessment is approved by the Jarvis Tax Association, </w:t>
      </w:r>
      <w:r w:rsidR="00EA12B5">
        <w:rPr>
          <w:szCs w:val="17"/>
        </w:rPr>
        <w:t>a group of people in California who are anti-tax. They believe this is one of the fairest ways to run a vote.</w:t>
      </w:r>
      <w:r w:rsidR="00594733">
        <w:rPr>
          <w:szCs w:val="17"/>
        </w:rPr>
        <w:t xml:space="preserve"> </w:t>
      </w:r>
    </w:p>
    <w:p w:rsidR="00DE19B4" w:rsidRDefault="00DE19B4">
      <w:pPr>
        <w:ind w:left="720" w:hanging="720"/>
        <w:rPr>
          <w:szCs w:val="17"/>
        </w:rPr>
      </w:pPr>
    </w:p>
    <w:p w:rsidR="00EB61D4" w:rsidRDefault="00EB61D4">
      <w:pPr>
        <w:ind w:left="720" w:hanging="720"/>
        <w:rPr>
          <w:b/>
          <w:bCs/>
          <w:szCs w:val="17"/>
        </w:rPr>
      </w:pPr>
      <w:r w:rsidRPr="00EB61D4">
        <w:rPr>
          <w:b/>
          <w:bCs/>
          <w:szCs w:val="17"/>
        </w:rPr>
        <w:t>BOARD PRESIDENT OUTLINES PUBLIC HEARING PROCEDURES</w:t>
      </w:r>
      <w:r>
        <w:rPr>
          <w:b/>
          <w:bCs/>
          <w:szCs w:val="17"/>
        </w:rPr>
        <w:t>:</w:t>
      </w:r>
    </w:p>
    <w:p w:rsidR="0047397D" w:rsidRPr="00913FDF" w:rsidRDefault="0047397D" w:rsidP="00913FDF">
      <w:pPr>
        <w:ind w:left="720" w:hanging="720"/>
        <w:rPr>
          <w:szCs w:val="17"/>
        </w:rPr>
      </w:pPr>
      <w:r>
        <w:rPr>
          <w:b/>
          <w:bCs/>
          <w:szCs w:val="17"/>
        </w:rPr>
        <w:tab/>
      </w:r>
      <w:r w:rsidR="00913FDF" w:rsidRPr="00913FDF">
        <w:rPr>
          <w:szCs w:val="17"/>
        </w:rPr>
        <w:t xml:space="preserve">President Manning breaks down the way this meeting will be ran: Firstly, we will </w:t>
      </w:r>
      <w:r w:rsidR="00913FDF">
        <w:rPr>
          <w:szCs w:val="17"/>
        </w:rPr>
        <w:t>h</w:t>
      </w:r>
      <w:r w:rsidR="00913FDF" w:rsidRPr="00913FDF">
        <w:rPr>
          <w:szCs w:val="17"/>
        </w:rPr>
        <w:t xml:space="preserve">ear reports from our SCI Consultant about the district, the proposed services and the ballot proceeding. Secondly, we will open the public hearing so that the public can speak about </w:t>
      </w:r>
      <w:r w:rsidR="00913FDF" w:rsidRPr="00913FDF">
        <w:rPr>
          <w:szCs w:val="17"/>
        </w:rPr>
        <w:lastRenderedPageBreak/>
        <w:t xml:space="preserve">this measure and ask questions, all speakers will have 3 minutes to make their comments. Thirdly, after the close of the public hearing portion of this hearing, staff and SCI Consultant will answer the questions raised. Lastly, after </w:t>
      </w:r>
      <w:r w:rsidR="00940736">
        <w:rPr>
          <w:szCs w:val="17"/>
        </w:rPr>
        <w:t xml:space="preserve">all </w:t>
      </w:r>
      <w:r w:rsidR="00913FDF" w:rsidRPr="00913FDF">
        <w:rPr>
          <w:szCs w:val="17"/>
        </w:rPr>
        <w:t>the questions are answered, there will be a final call for ballots to be submitted.</w:t>
      </w:r>
    </w:p>
    <w:p w:rsidR="00EB61D4" w:rsidRPr="0047397D" w:rsidRDefault="00EB61D4">
      <w:pPr>
        <w:ind w:left="720" w:hanging="720"/>
        <w:rPr>
          <w:szCs w:val="17"/>
        </w:rPr>
      </w:pPr>
    </w:p>
    <w:p w:rsidR="00EB61D4" w:rsidRDefault="00EB61D4" w:rsidP="00754EF4">
      <w:pPr>
        <w:rPr>
          <w:b/>
          <w:bCs/>
          <w:szCs w:val="17"/>
        </w:rPr>
      </w:pPr>
      <w:r w:rsidRPr="00EB61D4">
        <w:rPr>
          <w:b/>
          <w:bCs/>
          <w:szCs w:val="17"/>
        </w:rPr>
        <w:t>OPEN PUBLIC INPUT</w:t>
      </w:r>
      <w:r>
        <w:rPr>
          <w:b/>
          <w:bCs/>
          <w:szCs w:val="17"/>
        </w:rPr>
        <w:t>:</w:t>
      </w:r>
    </w:p>
    <w:p w:rsidR="0047397D" w:rsidRPr="0047397D" w:rsidRDefault="0047397D" w:rsidP="0047397D">
      <w:pPr>
        <w:ind w:left="720"/>
        <w:rPr>
          <w:szCs w:val="17"/>
        </w:rPr>
      </w:pPr>
      <w:r w:rsidRPr="0047397D">
        <w:rPr>
          <w:szCs w:val="17"/>
        </w:rPr>
        <w:t>P</w:t>
      </w:r>
      <w:r>
        <w:rPr>
          <w:szCs w:val="17"/>
        </w:rPr>
        <w:t>res</w:t>
      </w:r>
      <w:r w:rsidRPr="0047397D">
        <w:rPr>
          <w:szCs w:val="17"/>
        </w:rPr>
        <w:t>ident Manning opens Public Input and reiterates that all questions raised will be noted and answered after all speakers have addressed the Board.</w:t>
      </w:r>
    </w:p>
    <w:p w:rsidR="00EB61D4" w:rsidRDefault="00EB61D4" w:rsidP="00754EF4">
      <w:pPr>
        <w:rPr>
          <w:b/>
          <w:bCs/>
          <w:szCs w:val="17"/>
        </w:rPr>
      </w:pPr>
    </w:p>
    <w:p w:rsidR="00C65B1A" w:rsidRDefault="00202C02" w:rsidP="0047397D">
      <w:pPr>
        <w:rPr>
          <w:szCs w:val="17"/>
        </w:rPr>
      </w:pPr>
      <w:r>
        <w:rPr>
          <w:b/>
          <w:bCs/>
          <w:szCs w:val="17"/>
        </w:rPr>
        <w:t xml:space="preserve">PUBLIC </w:t>
      </w:r>
      <w:r w:rsidR="00DE19B4">
        <w:rPr>
          <w:b/>
          <w:bCs/>
          <w:szCs w:val="17"/>
        </w:rPr>
        <w:t>PROVIDES COMMENTS</w:t>
      </w:r>
      <w:r w:rsidR="0047397D">
        <w:rPr>
          <w:b/>
          <w:bCs/>
          <w:szCs w:val="17"/>
        </w:rPr>
        <w:t>:</w:t>
      </w:r>
      <w:r>
        <w:rPr>
          <w:szCs w:val="17"/>
        </w:rPr>
        <w:t xml:space="preserve"> </w:t>
      </w:r>
    </w:p>
    <w:p w:rsidR="00B46436" w:rsidRPr="000F4EB5" w:rsidRDefault="008D2AC2" w:rsidP="00DE19B4">
      <w:pPr>
        <w:ind w:left="720"/>
        <w:rPr>
          <w:szCs w:val="17"/>
        </w:rPr>
      </w:pPr>
      <w:r>
        <w:rPr>
          <w:szCs w:val="17"/>
        </w:rPr>
        <w:t xml:space="preserve">No </w:t>
      </w:r>
      <w:r w:rsidR="00DE19B4">
        <w:rPr>
          <w:szCs w:val="17"/>
        </w:rPr>
        <w:t>comments were said.</w:t>
      </w:r>
    </w:p>
    <w:p w:rsidR="002C6B61" w:rsidRDefault="002C6B61" w:rsidP="00A961C6">
      <w:pPr>
        <w:rPr>
          <w:b/>
          <w:szCs w:val="17"/>
        </w:rPr>
      </w:pPr>
    </w:p>
    <w:p w:rsidR="00A35213" w:rsidRDefault="00EB61D4" w:rsidP="006E0A13">
      <w:pPr>
        <w:ind w:left="720" w:hanging="720"/>
        <w:rPr>
          <w:b/>
          <w:bCs/>
        </w:rPr>
      </w:pPr>
      <w:r w:rsidRPr="00EB61D4">
        <w:rPr>
          <w:b/>
          <w:bCs/>
        </w:rPr>
        <w:t>STAFF AND/OR ASSESSMENT ENGINEERING FIRM RESPONSE TO QUESTIONS RISEN</w:t>
      </w:r>
      <w:r>
        <w:rPr>
          <w:b/>
          <w:bCs/>
        </w:rPr>
        <w:t>:</w:t>
      </w:r>
    </w:p>
    <w:p w:rsidR="00DE19B4" w:rsidRDefault="00DE19B4" w:rsidP="006E0A13">
      <w:pPr>
        <w:ind w:left="720" w:hanging="720"/>
      </w:pPr>
      <w:r>
        <w:rPr>
          <w:b/>
          <w:bCs/>
        </w:rPr>
        <w:tab/>
      </w:r>
      <w:r w:rsidRPr="00DE19B4">
        <w:t>No responses due to there being no comments.</w:t>
      </w:r>
    </w:p>
    <w:p w:rsidR="00C66654" w:rsidRDefault="00C66654" w:rsidP="00480D02">
      <w:pPr>
        <w:tabs>
          <w:tab w:val="left" w:pos="945"/>
        </w:tabs>
        <w:rPr>
          <w:b/>
        </w:rPr>
      </w:pPr>
    </w:p>
    <w:p w:rsidR="00EB61D4" w:rsidRDefault="00EB61D4" w:rsidP="008A1236">
      <w:pPr>
        <w:tabs>
          <w:tab w:val="left" w:pos="720"/>
          <w:tab w:val="left" w:pos="1440"/>
          <w:tab w:val="left" w:pos="6195"/>
        </w:tabs>
        <w:ind w:left="720" w:hanging="720"/>
        <w:rPr>
          <w:b/>
        </w:rPr>
      </w:pPr>
      <w:r w:rsidRPr="00EB61D4">
        <w:rPr>
          <w:b/>
        </w:rPr>
        <w:t>LAST CALL FOR SUBMITTAL OF BALLOTS</w:t>
      </w:r>
      <w:r>
        <w:rPr>
          <w:b/>
        </w:rPr>
        <w:t>:</w:t>
      </w:r>
    </w:p>
    <w:p w:rsidR="00DE19B4" w:rsidRPr="00DE19B4" w:rsidRDefault="00DE19B4" w:rsidP="008A1236">
      <w:pPr>
        <w:tabs>
          <w:tab w:val="left" w:pos="720"/>
          <w:tab w:val="left" w:pos="1440"/>
          <w:tab w:val="left" w:pos="6195"/>
        </w:tabs>
        <w:ind w:left="720" w:hanging="720"/>
        <w:rPr>
          <w:bCs/>
        </w:rPr>
      </w:pPr>
      <w:r>
        <w:rPr>
          <w:b/>
        </w:rPr>
        <w:tab/>
      </w:r>
      <w:r w:rsidRPr="00DE19B4">
        <w:rPr>
          <w:bCs/>
        </w:rPr>
        <w:t>No property owners stepped forward with a ballot, nor request for a replacement ballot.</w:t>
      </w:r>
    </w:p>
    <w:p w:rsidR="00EB61D4" w:rsidRDefault="00EB61D4" w:rsidP="008A1236">
      <w:pPr>
        <w:tabs>
          <w:tab w:val="left" w:pos="720"/>
          <w:tab w:val="left" w:pos="1440"/>
          <w:tab w:val="left" w:pos="6195"/>
        </w:tabs>
        <w:ind w:left="720" w:hanging="720"/>
        <w:rPr>
          <w:b/>
        </w:rPr>
      </w:pPr>
    </w:p>
    <w:p w:rsidR="00EB61D4" w:rsidRDefault="00EB61D4" w:rsidP="008A1236">
      <w:pPr>
        <w:tabs>
          <w:tab w:val="left" w:pos="720"/>
          <w:tab w:val="left" w:pos="1440"/>
          <w:tab w:val="left" w:pos="6195"/>
        </w:tabs>
        <w:ind w:left="720" w:hanging="720"/>
        <w:rPr>
          <w:b/>
        </w:rPr>
      </w:pPr>
      <w:r w:rsidRPr="00EB61D4">
        <w:rPr>
          <w:b/>
        </w:rPr>
        <w:t>CLOSE PUBLIC INPUT PORTION OF PUBLIC HEARING</w:t>
      </w:r>
      <w:r>
        <w:rPr>
          <w:b/>
        </w:rPr>
        <w:t>:</w:t>
      </w:r>
    </w:p>
    <w:p w:rsidR="00DE19B4" w:rsidRPr="0098234D" w:rsidRDefault="00DE19B4" w:rsidP="00594733">
      <w:pPr>
        <w:tabs>
          <w:tab w:val="left" w:pos="720"/>
          <w:tab w:val="left" w:pos="1440"/>
          <w:tab w:val="left" w:pos="6195"/>
        </w:tabs>
        <w:ind w:left="720" w:hanging="720"/>
        <w:rPr>
          <w:bCs/>
        </w:rPr>
      </w:pPr>
      <w:r>
        <w:rPr>
          <w:b/>
        </w:rPr>
        <w:tab/>
      </w:r>
      <w:r w:rsidR="00594733">
        <w:rPr>
          <w:bCs/>
        </w:rPr>
        <w:t>Trustee Hofbauer moves to close the Public Input Portion of the Public Hearing, Trustee</w:t>
      </w:r>
      <w:r w:rsidR="00480D02">
        <w:rPr>
          <w:b/>
        </w:rPr>
        <w:t xml:space="preserve"> </w:t>
      </w:r>
      <w:r w:rsidR="0098234D" w:rsidRPr="0098234D">
        <w:rPr>
          <w:bCs/>
        </w:rPr>
        <w:t>Smith-Woods</w:t>
      </w:r>
      <w:r w:rsidR="0098234D">
        <w:rPr>
          <w:b/>
        </w:rPr>
        <w:t xml:space="preserve"> </w:t>
      </w:r>
      <w:r w:rsidR="0098234D" w:rsidRPr="0098234D">
        <w:rPr>
          <w:bCs/>
        </w:rPr>
        <w:t>seconds the motion. Motion passes unanimously.</w:t>
      </w:r>
      <w:r w:rsidR="0098234D">
        <w:rPr>
          <w:bCs/>
        </w:rPr>
        <w:t xml:space="preserve"> With this, balloting period comes to a close.</w:t>
      </w:r>
    </w:p>
    <w:p w:rsidR="00EB61D4" w:rsidRDefault="00EB61D4" w:rsidP="008A1236">
      <w:pPr>
        <w:tabs>
          <w:tab w:val="left" w:pos="720"/>
          <w:tab w:val="left" w:pos="1440"/>
          <w:tab w:val="left" w:pos="6195"/>
        </w:tabs>
        <w:ind w:left="720" w:hanging="720"/>
        <w:rPr>
          <w:b/>
        </w:rPr>
      </w:pPr>
    </w:p>
    <w:p w:rsidR="00EB61D4" w:rsidRDefault="00EB61D4" w:rsidP="008A1236">
      <w:pPr>
        <w:tabs>
          <w:tab w:val="left" w:pos="720"/>
          <w:tab w:val="left" w:pos="1440"/>
          <w:tab w:val="left" w:pos="6195"/>
        </w:tabs>
        <w:ind w:left="720" w:hanging="720"/>
        <w:rPr>
          <w:b/>
        </w:rPr>
      </w:pPr>
      <w:r w:rsidRPr="00EB61D4">
        <w:rPr>
          <w:b/>
        </w:rPr>
        <w:t>BOARD DISCUSSION OF ITEM, IF NECESSARY</w:t>
      </w:r>
      <w:r>
        <w:rPr>
          <w:b/>
        </w:rPr>
        <w:t>:</w:t>
      </w:r>
    </w:p>
    <w:p w:rsidR="00DE19B4" w:rsidRPr="00DE19B4" w:rsidRDefault="00DE19B4" w:rsidP="008A1236">
      <w:pPr>
        <w:tabs>
          <w:tab w:val="left" w:pos="720"/>
          <w:tab w:val="left" w:pos="1440"/>
          <w:tab w:val="left" w:pos="6195"/>
        </w:tabs>
        <w:ind w:left="720" w:hanging="720"/>
        <w:rPr>
          <w:bCs/>
        </w:rPr>
      </w:pPr>
      <w:r>
        <w:rPr>
          <w:b/>
        </w:rPr>
        <w:tab/>
      </w:r>
      <w:r w:rsidRPr="00DE19B4">
        <w:rPr>
          <w:bCs/>
        </w:rPr>
        <w:t>N</w:t>
      </w:r>
      <w:r>
        <w:rPr>
          <w:bCs/>
        </w:rPr>
        <w:t>ot needed.</w:t>
      </w:r>
    </w:p>
    <w:p w:rsidR="00EB61D4" w:rsidRDefault="00EB61D4" w:rsidP="008A1236">
      <w:pPr>
        <w:tabs>
          <w:tab w:val="left" w:pos="720"/>
          <w:tab w:val="left" w:pos="1440"/>
          <w:tab w:val="left" w:pos="6195"/>
        </w:tabs>
        <w:ind w:left="720" w:hanging="720"/>
        <w:rPr>
          <w:b/>
        </w:rPr>
      </w:pPr>
    </w:p>
    <w:p w:rsidR="00EB61D4" w:rsidRDefault="00EB61D4" w:rsidP="008A1236">
      <w:pPr>
        <w:tabs>
          <w:tab w:val="left" w:pos="720"/>
          <w:tab w:val="left" w:pos="1440"/>
          <w:tab w:val="left" w:pos="6195"/>
        </w:tabs>
        <w:ind w:left="720" w:hanging="720"/>
        <w:rPr>
          <w:b/>
        </w:rPr>
      </w:pPr>
      <w:r w:rsidRPr="00EB61D4">
        <w:rPr>
          <w:b/>
        </w:rPr>
        <w:t>BOARD PRESIDENT DIRECTS TABULATION OF ALL RETURNED BALLOTS TO BEGIN</w:t>
      </w:r>
      <w:r>
        <w:rPr>
          <w:b/>
        </w:rPr>
        <w:t>:</w:t>
      </w:r>
    </w:p>
    <w:p w:rsidR="00DE19B4" w:rsidRPr="0098234D" w:rsidRDefault="00DE19B4" w:rsidP="008A1236">
      <w:pPr>
        <w:tabs>
          <w:tab w:val="left" w:pos="720"/>
          <w:tab w:val="left" w:pos="1440"/>
          <w:tab w:val="left" w:pos="6195"/>
        </w:tabs>
        <w:ind w:left="720" w:hanging="720"/>
        <w:rPr>
          <w:bCs/>
        </w:rPr>
      </w:pPr>
      <w:r>
        <w:rPr>
          <w:b/>
        </w:rPr>
        <w:tab/>
      </w:r>
      <w:r w:rsidR="0098234D" w:rsidRPr="0098234D">
        <w:rPr>
          <w:bCs/>
        </w:rPr>
        <w:t xml:space="preserve">President Manning </w:t>
      </w:r>
      <w:r w:rsidR="0098234D">
        <w:rPr>
          <w:bCs/>
        </w:rPr>
        <w:t>directs Tabulation Period to begin. First day of tabulation will be July 6, 2022.</w:t>
      </w:r>
    </w:p>
    <w:p w:rsidR="00EB61D4" w:rsidRDefault="00EB61D4" w:rsidP="008A1236">
      <w:pPr>
        <w:tabs>
          <w:tab w:val="left" w:pos="720"/>
          <w:tab w:val="left" w:pos="1440"/>
          <w:tab w:val="left" w:pos="6195"/>
        </w:tabs>
        <w:ind w:left="720" w:hanging="720"/>
        <w:rPr>
          <w:b/>
        </w:rPr>
      </w:pPr>
    </w:p>
    <w:p w:rsidR="00EB61D4" w:rsidRPr="00EB61D4" w:rsidRDefault="00EB61D4" w:rsidP="00EB61D4">
      <w:pPr>
        <w:tabs>
          <w:tab w:val="left" w:pos="720"/>
          <w:tab w:val="left" w:pos="1440"/>
          <w:tab w:val="left" w:pos="6195"/>
        </w:tabs>
        <w:ind w:left="720" w:hanging="720"/>
        <w:rPr>
          <w:b/>
        </w:rPr>
      </w:pPr>
      <w:r w:rsidRPr="00EB61D4">
        <w:rPr>
          <w:b/>
        </w:rPr>
        <w:t>NEXT SCHEDULED BOARD MEETINGS ARE AS FOLLOWS:</w:t>
      </w:r>
    </w:p>
    <w:p w:rsidR="00EB61D4" w:rsidRPr="0098234D" w:rsidRDefault="00EB61D4" w:rsidP="00EB61D4">
      <w:pPr>
        <w:tabs>
          <w:tab w:val="left" w:pos="720"/>
          <w:tab w:val="left" w:pos="1440"/>
          <w:tab w:val="left" w:pos="6195"/>
        </w:tabs>
        <w:ind w:left="720" w:hanging="720"/>
        <w:rPr>
          <w:bCs/>
        </w:rPr>
      </w:pPr>
      <w:r w:rsidRPr="0098234D">
        <w:rPr>
          <w:bCs/>
        </w:rPr>
        <w:t>PUBLIC HEARING CONTINUES:  JULY 13, 2022 AT 4:00 PM VIA ZOOM</w:t>
      </w:r>
    </w:p>
    <w:p w:rsidR="00EB61D4" w:rsidRPr="0098234D" w:rsidRDefault="00EB61D4" w:rsidP="00EB61D4">
      <w:pPr>
        <w:tabs>
          <w:tab w:val="left" w:pos="720"/>
          <w:tab w:val="left" w:pos="1440"/>
          <w:tab w:val="left" w:pos="6195"/>
        </w:tabs>
        <w:ind w:left="720" w:hanging="720"/>
        <w:rPr>
          <w:bCs/>
        </w:rPr>
      </w:pPr>
      <w:r w:rsidRPr="0098234D">
        <w:rPr>
          <w:bCs/>
        </w:rPr>
        <w:t>REGULAR BOARD MEETING:  JULY 28, 2022 AT 4:00 PM VIA ZOOM</w:t>
      </w:r>
    </w:p>
    <w:p w:rsidR="001742C6" w:rsidRPr="00EB61D4" w:rsidRDefault="00EB61D4" w:rsidP="00EB61D4">
      <w:pPr>
        <w:tabs>
          <w:tab w:val="left" w:pos="720"/>
          <w:tab w:val="left" w:pos="1440"/>
          <w:tab w:val="left" w:pos="6195"/>
        </w:tabs>
        <w:ind w:left="720" w:hanging="720"/>
        <w:rPr>
          <w:bCs/>
        </w:rPr>
      </w:pPr>
      <w:r w:rsidRPr="00D235E4">
        <w:rPr>
          <w:bCs/>
        </w:rPr>
        <w:tab/>
      </w:r>
      <w:r>
        <w:rPr>
          <w:bCs/>
        </w:rPr>
        <w:tab/>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896E78">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DE19B4">
        <w:rPr>
          <w:bCs/>
          <w:szCs w:val="17"/>
        </w:rPr>
        <w:t>4:</w:t>
      </w:r>
      <w:r w:rsidR="0098234D">
        <w:rPr>
          <w:bCs/>
          <w:szCs w:val="17"/>
        </w:rPr>
        <w:t>21</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36" w:rsidRDefault="00655436">
      <w:r>
        <w:separator/>
      </w:r>
    </w:p>
  </w:endnote>
  <w:endnote w:type="continuationSeparator" w:id="0">
    <w:p w:rsidR="00655436" w:rsidRDefault="0065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B21DE">
              <w:rPr>
                <w:b/>
                <w:noProof/>
              </w:rPr>
              <w:t>2</w:t>
            </w:r>
            <w:r>
              <w:rPr>
                <w:b/>
                <w:sz w:val="24"/>
                <w:szCs w:val="24"/>
              </w:rPr>
              <w:fldChar w:fldCharType="end"/>
            </w:r>
            <w:r>
              <w:t xml:space="preserve"> of </w:t>
            </w:r>
            <w:r w:rsidR="00C21DD8">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B21DE">
              <w:rPr>
                <w:b/>
                <w:noProof/>
              </w:rPr>
              <w:t>1</w:t>
            </w:r>
            <w:r>
              <w:rPr>
                <w:b/>
                <w:sz w:val="24"/>
                <w:szCs w:val="24"/>
              </w:rPr>
              <w:fldChar w:fldCharType="end"/>
            </w:r>
            <w:r>
              <w:t xml:space="preserve"> of </w:t>
            </w:r>
            <w:r w:rsidR="00C21DD8">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36" w:rsidRDefault="00655436">
      <w:r>
        <w:separator/>
      </w:r>
    </w:p>
  </w:footnote>
  <w:footnote w:type="continuationSeparator" w:id="0">
    <w:p w:rsidR="00655436" w:rsidRDefault="00655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DE" w:rsidRDefault="003B2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9741E7">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3B21DE">
      <w:rPr>
        <w:b/>
        <w:sz w:val="17"/>
        <w:szCs w:val="17"/>
      </w:rPr>
      <w:t xml:space="preserve">July </w:t>
    </w:r>
    <w:r w:rsidR="003B21DE">
      <w:rPr>
        <w:b/>
        <w:sz w:val="17"/>
        <w:szCs w:val="17"/>
      </w:rPr>
      <w:t>5</w:t>
    </w:r>
    <w:bookmarkStart w:id="0" w:name="_GoBack"/>
    <w:bookmarkEnd w:id="0"/>
    <w:r w:rsidR="00EC4B6E">
      <w:rPr>
        <w:b/>
        <w:sz w:val="17"/>
        <w:szCs w:val="17"/>
      </w:rPr>
      <w:t>, 2022</w:t>
    </w:r>
    <w:r>
      <w:rPr>
        <w:b/>
        <w:sz w:val="17"/>
        <w:szCs w:val="17"/>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DE" w:rsidRDefault="003B2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3BA4"/>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4ED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4FF2"/>
    <w:rsid w:val="00386553"/>
    <w:rsid w:val="003869FC"/>
    <w:rsid w:val="00387A42"/>
    <w:rsid w:val="0039233A"/>
    <w:rsid w:val="00393917"/>
    <w:rsid w:val="00394620"/>
    <w:rsid w:val="00395C81"/>
    <w:rsid w:val="00395D46"/>
    <w:rsid w:val="00395E8B"/>
    <w:rsid w:val="003963AB"/>
    <w:rsid w:val="00397512"/>
    <w:rsid w:val="00397911"/>
    <w:rsid w:val="00397C35"/>
    <w:rsid w:val="003A076E"/>
    <w:rsid w:val="003A1235"/>
    <w:rsid w:val="003A2AC6"/>
    <w:rsid w:val="003A3421"/>
    <w:rsid w:val="003A3F4A"/>
    <w:rsid w:val="003A47EE"/>
    <w:rsid w:val="003A7497"/>
    <w:rsid w:val="003A7844"/>
    <w:rsid w:val="003A7A3D"/>
    <w:rsid w:val="003B0230"/>
    <w:rsid w:val="003B0F6A"/>
    <w:rsid w:val="003B21DE"/>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3C8B"/>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402A"/>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97D"/>
    <w:rsid w:val="00473D19"/>
    <w:rsid w:val="00473E4A"/>
    <w:rsid w:val="0047457B"/>
    <w:rsid w:val="004748F8"/>
    <w:rsid w:val="00475506"/>
    <w:rsid w:val="0047563D"/>
    <w:rsid w:val="00476CF7"/>
    <w:rsid w:val="00477DC5"/>
    <w:rsid w:val="004801C7"/>
    <w:rsid w:val="00480D02"/>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4794"/>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33"/>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436"/>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1C9"/>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31EB"/>
    <w:rsid w:val="0089377D"/>
    <w:rsid w:val="00893970"/>
    <w:rsid w:val="0089442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3FDF"/>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0736"/>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80016"/>
    <w:rsid w:val="0098234D"/>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1977"/>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2D6"/>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293F"/>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19B4"/>
    <w:rsid w:val="00DE24B6"/>
    <w:rsid w:val="00DE309F"/>
    <w:rsid w:val="00DE33CB"/>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677F1"/>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1E"/>
    <w:rsid w:val="00E9139F"/>
    <w:rsid w:val="00E92B3A"/>
    <w:rsid w:val="00E94099"/>
    <w:rsid w:val="00E97DB3"/>
    <w:rsid w:val="00EA00F8"/>
    <w:rsid w:val="00EA0631"/>
    <w:rsid w:val="00EA0C03"/>
    <w:rsid w:val="00EA12B5"/>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1D4"/>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98C"/>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88A7-086F-442E-94F4-2203A3A0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12084</TotalTime>
  <Pages>2</Pages>
  <Words>577</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104</cp:revision>
  <cp:lastPrinted>2021-06-24T21:46:00Z</cp:lastPrinted>
  <dcterms:created xsi:type="dcterms:W3CDTF">2021-07-20T16:53:00Z</dcterms:created>
  <dcterms:modified xsi:type="dcterms:W3CDTF">2022-07-25T19:25:00Z</dcterms:modified>
</cp:coreProperties>
</file>